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5D" w:rsidRDefault="005027D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D4A53" w:rsidRPr="009D4A53" w:rsidRDefault="009D4A53" w:rsidP="009D4A53">
      <w:pPr>
        <w:spacing w:beforeLines="50" w:before="156" w:afterLines="150" w:after="468" w:line="700" w:lineRule="exact"/>
        <w:jc w:val="center"/>
        <w:outlineLvl w:val="1"/>
        <w:rPr>
          <w:rFonts w:ascii="Times New Roman" w:eastAsia="宋体" w:hAnsi="Times New Roman" w:cs="Times New Roman"/>
          <w:sz w:val="30"/>
          <w:szCs w:val="30"/>
        </w:rPr>
      </w:pPr>
      <w:r w:rsidRPr="009D4A53">
        <w:rPr>
          <w:rFonts w:ascii="小标宋" w:eastAsia="小标宋" w:hAnsi="小标宋" w:cs="小标宋" w:hint="eastAsia"/>
          <w:sz w:val="44"/>
          <w:szCs w:val="44"/>
        </w:rPr>
        <w:t>科学家精神教育基地建设与服务办法</w:t>
      </w:r>
    </w:p>
    <w:p w:rsidR="009D4A53" w:rsidRPr="009D4A53" w:rsidRDefault="009D4A53" w:rsidP="009D4A53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 w:rsidRPr="009D4A53">
        <w:rPr>
          <w:rFonts w:ascii="黑体" w:eastAsia="黑体" w:hAnsi="黑体" w:cs="黑体" w:hint="eastAsia"/>
          <w:sz w:val="32"/>
          <w:szCs w:val="32"/>
        </w:rPr>
        <w:t>第一章  总  则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第一条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第二条  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第三条  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育资源，建设各有特色的科学家精神教育基地，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科学家爱国创新奋斗故事，</w:t>
      </w:r>
      <w:r w:rsidRPr="009D4A53">
        <w:rPr>
          <w:rFonts w:ascii="仿宋_GB2312" w:eastAsia="仿宋_GB2312" w:hAnsi="仿宋" w:cs="Times New Roman" w:hint="eastAsia"/>
          <w:sz w:val="32"/>
          <w:szCs w:val="32"/>
        </w:rPr>
        <w:t>推动在全社会形成尊重知识、崇尚创新、尊重人才、热爱科学、献身科学的浓厚氛围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第四条 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 w:rsidR="009D4A53" w:rsidRPr="009D4A53" w:rsidRDefault="009D4A53" w:rsidP="009D4A53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 w:rsidRPr="009D4A53">
        <w:rPr>
          <w:rFonts w:ascii="黑体" w:eastAsia="黑体" w:hAnsi="黑体" w:cs="黑体" w:hint="eastAsia"/>
          <w:sz w:val="32"/>
          <w:szCs w:val="32"/>
        </w:rPr>
        <w:t>第二章  命名条件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第五条 </w:t>
      </w:r>
      <w:r w:rsidRPr="009D4A53"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场馆设施完善。能独立开展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多种形式的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科学家精神教育活动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，展陈场所相对固定、规模适中，设施设备符合安全保障条件，能够满足公众参观需求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D4A53" w:rsidRPr="009D4A53" w:rsidRDefault="009D4A53" w:rsidP="009D4A53">
      <w:pPr>
        <w:spacing w:line="580" w:lineRule="exact"/>
        <w:ind w:firstLineChars="200" w:firstLine="651"/>
        <w:rPr>
          <w:rFonts w:ascii="仿宋_GB2312" w:eastAsia="仿宋_GB2312" w:hAnsi="Times New Roman" w:cs="Times New Roman"/>
          <w:spacing w:val="2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pacing w:val="2"/>
          <w:sz w:val="32"/>
          <w:szCs w:val="32"/>
        </w:rPr>
        <w:t xml:space="preserve">第六条 </w:t>
      </w:r>
      <w:r w:rsidRPr="009D4A53">
        <w:rPr>
          <w:rFonts w:ascii="仿宋_GB2312" w:eastAsia="仿宋_GB2312" w:hAnsi="Times New Roman" w:cs="仿宋_GB2312" w:hint="eastAsia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第七条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 xml:space="preserve">  科学家精神教育主题活动内容丰富，形式多样。常规开展特色教育活动，并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积极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开展特色鲜明、讲求实效、形式多样的科学家精神系列教育活动。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能够与区域中小学校、高校院所、科技社团及企事业单位建立合作关系，提供多种科学家精神教育服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第八条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 w:rsidR="009D4A53" w:rsidRPr="009D4A53" w:rsidRDefault="009D4A53" w:rsidP="009D4A53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 w:rsidRPr="009D4A53">
        <w:rPr>
          <w:rFonts w:ascii="黑体" w:eastAsia="黑体" w:hAnsi="黑体" w:cs="黑体" w:hint="eastAsia"/>
          <w:sz w:val="32"/>
          <w:szCs w:val="32"/>
        </w:rPr>
        <w:t>第三章  申请命名程序</w:t>
      </w:r>
    </w:p>
    <w:p w:rsidR="009D4A53" w:rsidRPr="009D4A53" w:rsidRDefault="009D4A53" w:rsidP="009D4A53">
      <w:pPr>
        <w:spacing w:line="580" w:lineRule="exact"/>
        <w:ind w:firstLineChars="200" w:firstLine="651"/>
        <w:rPr>
          <w:rFonts w:ascii="仿宋_GB2312" w:eastAsia="仿宋_GB2312" w:hAnsi="Times New Roman" w:cs="Times New Roman"/>
          <w:spacing w:val="2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pacing w:val="2"/>
          <w:sz w:val="32"/>
          <w:szCs w:val="32"/>
        </w:rPr>
        <w:t xml:space="preserve">第九条 </w:t>
      </w:r>
      <w:r w:rsidRPr="009D4A53">
        <w:rPr>
          <w:rFonts w:ascii="仿宋_GB2312" w:eastAsia="仿宋_GB2312" w:hAnsi="Times New Roman" w:cs="仿宋_GB2312" w:hint="eastAsia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24"/>
          <w:shd w:val="clear" w:color="FFFFFF" w:fill="D9D9D9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第十条  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符合命名条件的机构可自愿申报。相关组织单位、全国学会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（协会、研究会）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9D4A53">
        <w:rPr>
          <w:rFonts w:ascii="仿宋_GB2312" w:eastAsia="仿宋_GB2312" w:hAnsi="仿宋" w:cs="Times New Roman" w:hint="eastAsia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第十一条 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专项工作组办公室负责接收申报材料，经初审后组成专家组进行评审。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通过专家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评审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后，</w:t>
      </w:r>
      <w:r w:rsidRPr="009D4A53">
        <w:rPr>
          <w:rFonts w:ascii="仿宋_GB2312" w:eastAsia="仿宋_GB2312" w:hAnsi="Times New Roman" w:cs="Times New Roman" w:hint="eastAsia"/>
          <w:sz w:val="32"/>
          <w:szCs w:val="32"/>
        </w:rPr>
        <w:t>由中</w:t>
      </w:r>
      <w:r w:rsidRPr="009D4A53">
        <w:rPr>
          <w:rFonts w:ascii="仿宋_GB2312" w:eastAsia="仿宋_GB2312" w:hAnsi="仿宋" w:cs="Times New Roman" w:hint="eastAsia"/>
          <w:color w:val="000000"/>
          <w:sz w:val="32"/>
          <w:szCs w:val="32"/>
        </w:rPr>
        <w:t>国科协会同有关部门命名“科学家精神教育基地”，颁发牌匾。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第十二条  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申请命名工作常年开展。</w:t>
      </w:r>
    </w:p>
    <w:p w:rsidR="009D4A53" w:rsidRPr="009D4A53" w:rsidRDefault="009D4A53" w:rsidP="009D4A53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 w:rsidRPr="009D4A53">
        <w:rPr>
          <w:rFonts w:ascii="黑体" w:eastAsia="黑体" w:hAnsi="黑体" w:cs="黑体" w:hint="eastAsia"/>
          <w:sz w:val="32"/>
          <w:szCs w:val="32"/>
        </w:rPr>
        <w:t>第四章  评价和服务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lastRenderedPageBreak/>
        <w:t xml:space="preserve">第十三条  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科学家精神教育基地的命名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有效期限为5年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到期后需重新申报，经认定后可被继续命名。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仿宋_GB2312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第十四条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 xml:space="preserve"> 专项工作组对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进行不定期综合评价，采取大数据调研和实地调研相结合的方式，分为优秀、合格、不合格三个等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 w:rsidR="009D4A53" w:rsidRPr="009D4A53" w:rsidRDefault="009D4A53" w:rsidP="009D4A53">
      <w:pPr>
        <w:spacing w:line="580" w:lineRule="exact"/>
        <w:ind w:firstLineChars="200" w:firstLine="618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pacing w:val="-6"/>
          <w:sz w:val="32"/>
          <w:szCs w:val="32"/>
        </w:rPr>
        <w:t xml:space="preserve">第十五条  </w:t>
      </w:r>
      <w:r w:rsidRPr="009D4A53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存在以下情况的，取消</w:t>
      </w:r>
      <w:r w:rsidRPr="009D4A53">
        <w:rPr>
          <w:rFonts w:ascii="仿宋_GB2312" w:eastAsia="仿宋_GB2312" w:hAnsi="Times New Roman" w:cs="仿宋_GB2312" w:hint="eastAsia"/>
          <w:spacing w:val="-6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称号：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有严重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违法违纪行为或造成严重社会不良影响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；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（二）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宣传邪教、封建迷信，举办反科学、伪科学活动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；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仿宋_GB2312" w:cs="仿宋_GB2312" w:hint="eastAsia"/>
          <w:sz w:val="32"/>
          <w:szCs w:val="32"/>
        </w:rPr>
        <w:t>（三）考核不合格，不能达到命名标准或不能履行义务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第十六条 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退出机制：获得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第十七条 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各依托单位要严格落实申请命名时的各项承诺，积极履行社会责任。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第十八条 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相关组织单位要为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开展宣传教育工作创造有利条件，提供支持与指导，不断提升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的组织水平。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（一）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组织相关专家考察、研讨，对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的建设发展提出建设性、可操作的指导性意见。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（二）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定期组织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工作交流培训，提高工作人员的业务水平和能力。</w:t>
      </w:r>
    </w:p>
    <w:p w:rsidR="009D4A53" w:rsidRPr="009D4A53" w:rsidRDefault="009D4A53" w:rsidP="009D4A53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（三）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大力宣传优秀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，鼓励进一步开发开放优质资源。</w:t>
      </w:r>
    </w:p>
    <w:p w:rsidR="009D4A53" w:rsidRPr="009D4A53" w:rsidRDefault="009D4A53" w:rsidP="009D4A53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 xml:space="preserve">第十九条 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科学家精神教育基地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资源共享平台</w:t>
      </w:r>
      <w:r w:rsidRPr="009D4A53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9D4A53">
        <w:rPr>
          <w:rFonts w:ascii="仿宋_GB2312" w:eastAsia="仿宋_GB2312" w:hAnsi="仿宋_GB2312" w:cs="仿宋_GB2312" w:hint="eastAsia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 w:rsidR="009D4A53" w:rsidRPr="009D4A53" w:rsidRDefault="009D4A53" w:rsidP="009D4A53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 w:rsidRPr="009D4A53">
        <w:rPr>
          <w:rFonts w:ascii="黑体" w:eastAsia="黑体" w:hAnsi="黑体" w:cs="黑体" w:hint="eastAsia"/>
          <w:sz w:val="32"/>
          <w:szCs w:val="32"/>
        </w:rPr>
        <w:t>第五章  附  则</w:t>
      </w:r>
    </w:p>
    <w:p w:rsidR="009D4A53" w:rsidRPr="009D4A53" w:rsidRDefault="009D4A53" w:rsidP="009D4A53">
      <w:pPr>
        <w:spacing w:line="580" w:lineRule="exact"/>
        <w:ind w:firstLineChars="200" w:firstLine="667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9D4A53">
        <w:rPr>
          <w:rFonts w:ascii="仿宋_GB2312" w:eastAsia="仿宋_GB2312" w:hAnsi="楷体_GB2312" w:cs="楷体_GB2312" w:hint="eastAsia"/>
          <w:b/>
          <w:bCs/>
          <w:spacing w:val="6"/>
          <w:sz w:val="32"/>
          <w:szCs w:val="32"/>
        </w:rPr>
        <w:t xml:space="preserve">第二十条  </w:t>
      </w:r>
      <w:r w:rsidRPr="009D4A53">
        <w:rPr>
          <w:rFonts w:ascii="仿宋_GB2312" w:eastAsia="仿宋_GB2312" w:hAnsi="仿宋_GB2312" w:cs="仿宋_GB2312" w:hint="eastAsia"/>
          <w:spacing w:val="6"/>
          <w:sz w:val="32"/>
          <w:szCs w:val="32"/>
        </w:rPr>
        <w:t>本办法由专项工作组负责解释，自公布之日起实施。</w:t>
      </w:r>
    </w:p>
    <w:p w:rsidR="009D4A53" w:rsidRPr="009D4A53" w:rsidRDefault="009D4A53" w:rsidP="009D4A53">
      <w:pPr>
        <w:snapToGrid w:val="0"/>
        <w:rPr>
          <w:rFonts w:ascii="黑体" w:eastAsia="黑体" w:hAnsi="黑体" w:cs="黑体"/>
          <w:szCs w:val="32"/>
        </w:rPr>
      </w:pPr>
    </w:p>
    <w:p w:rsidR="009D4A53" w:rsidRPr="009D4A53" w:rsidRDefault="009D4A53" w:rsidP="009D4A53">
      <w:pPr>
        <w:snapToGrid w:val="0"/>
        <w:rPr>
          <w:rFonts w:ascii="黑体" w:eastAsia="黑体" w:hAnsi="黑体" w:cs="黑体"/>
          <w:szCs w:val="32"/>
        </w:rPr>
      </w:pPr>
    </w:p>
    <w:p w:rsidR="009D4A53" w:rsidRPr="009D4A53" w:rsidRDefault="009D4A53" w:rsidP="009D4A53">
      <w:pPr>
        <w:spacing w:after="120"/>
        <w:rPr>
          <w:rFonts w:ascii="Times New Roman" w:eastAsia="宋体" w:hAnsi="Times New Roman" w:cs="Times New Roman"/>
          <w:szCs w:val="24"/>
        </w:rPr>
      </w:pPr>
    </w:p>
    <w:p w:rsidR="009D4A53" w:rsidRPr="009D4A53" w:rsidRDefault="009D4A53" w:rsidP="009D4A53">
      <w:pPr>
        <w:rPr>
          <w:rFonts w:ascii="Times New Roman" w:eastAsia="宋体" w:hAnsi="Times New Roman" w:cs="Times New Roman"/>
          <w:szCs w:val="24"/>
        </w:rPr>
      </w:pPr>
    </w:p>
    <w:p w:rsidR="009D4A53" w:rsidRPr="009D4A53" w:rsidRDefault="009D4A53" w:rsidP="009D4A53">
      <w:pPr>
        <w:rPr>
          <w:rFonts w:ascii="Times New Roman" w:eastAsia="宋体" w:hAnsi="Times New Roman" w:cs="Times New Roman"/>
          <w:szCs w:val="24"/>
        </w:rPr>
      </w:pPr>
      <w:r w:rsidRPr="009D4A53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71962" wp14:editId="46E5ACC0">
                <wp:simplePos x="0" y="0"/>
                <wp:positionH relativeFrom="column">
                  <wp:posOffset>-276860</wp:posOffset>
                </wp:positionH>
                <wp:positionV relativeFrom="paragraph">
                  <wp:posOffset>7863205</wp:posOffset>
                </wp:positionV>
                <wp:extent cx="1440180" cy="632460"/>
                <wp:effectExtent l="4445" t="4445" r="22225" b="1079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861E180" id="椭圆 2" o:spid="_x0000_s1026" style="position:absolute;left:0;text-align:left;margin-left:-21.8pt;margin-top:619.15pt;width:113.4pt;height:4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" strokecolor="white"/>
            </w:pict>
          </mc:Fallback>
        </mc:AlternateContent>
      </w:r>
    </w:p>
    <w:p w:rsidR="009D4A53" w:rsidRDefault="009D4A53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D4A53" w:rsidRDefault="009D4A53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D4A53" w:rsidRDefault="009D4A53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D4A53" w:rsidRDefault="009D4A53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9D4A53" w:rsidRDefault="009D4A53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9D4A53">
      <w:footerReference w:type="even" r:id="rId7"/>
      <w:footerReference w:type="default" r:id="rId8"/>
      <w:pgSz w:w="11906" w:h="16838"/>
      <w:pgMar w:top="2098" w:right="1474" w:bottom="1985" w:left="1588" w:header="850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32" w:rsidRDefault="00237F32">
      <w:r>
        <w:separator/>
      </w:r>
    </w:p>
  </w:endnote>
  <w:endnote w:type="continuationSeparator" w:id="0">
    <w:p w:rsidR="00237F32" w:rsidRDefault="0023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185982"/>
    </w:sdtPr>
    <w:sdtEndPr>
      <w:rPr>
        <w:sz w:val="28"/>
        <w:szCs w:val="28"/>
      </w:rPr>
    </w:sdtEndPr>
    <w:sdtContent>
      <w:p w:rsidR="00AA655D" w:rsidRDefault="005027D3">
        <w:pPr>
          <w:pStyle w:val="a5"/>
          <w:ind w:right="72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76D95" w:rsidRPr="00876D95">
          <w:rPr>
            <w:noProof/>
            <w:sz w:val="28"/>
            <w:szCs w:val="28"/>
            <w:lang w:val="zh-CN"/>
          </w:rPr>
          <w:t>-</w:t>
        </w:r>
        <w:r w:rsidR="00876D95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AA655D" w:rsidRDefault="00AA65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109819"/>
    </w:sdtPr>
    <w:sdtEndPr>
      <w:rPr>
        <w:sz w:val="28"/>
        <w:szCs w:val="28"/>
      </w:rPr>
    </w:sdtEndPr>
    <w:sdtContent>
      <w:p w:rsidR="00AA655D" w:rsidRDefault="005027D3">
        <w:pPr>
          <w:pStyle w:val="a5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76D95" w:rsidRPr="00876D95">
          <w:rPr>
            <w:noProof/>
            <w:sz w:val="28"/>
            <w:szCs w:val="28"/>
            <w:lang w:val="zh-CN"/>
          </w:rPr>
          <w:t>-</w:t>
        </w:r>
        <w:r w:rsidR="00876D95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AA655D" w:rsidRDefault="00AA65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32" w:rsidRDefault="00237F32">
      <w:r>
        <w:separator/>
      </w:r>
    </w:p>
  </w:footnote>
  <w:footnote w:type="continuationSeparator" w:id="0">
    <w:p w:rsidR="00237F32" w:rsidRDefault="0023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C7"/>
    <w:rsid w:val="FBF2FF09"/>
    <w:rsid w:val="FDBB6313"/>
    <w:rsid w:val="00023D97"/>
    <w:rsid w:val="0003120C"/>
    <w:rsid w:val="00061DA2"/>
    <w:rsid w:val="000A6DDB"/>
    <w:rsid w:val="00134A03"/>
    <w:rsid w:val="001521C4"/>
    <w:rsid w:val="00167AA2"/>
    <w:rsid w:val="001753F7"/>
    <w:rsid w:val="001B7CDE"/>
    <w:rsid w:val="002149C0"/>
    <w:rsid w:val="00220D3F"/>
    <w:rsid w:val="00237F32"/>
    <w:rsid w:val="002C3867"/>
    <w:rsid w:val="002C7E9B"/>
    <w:rsid w:val="00316FA0"/>
    <w:rsid w:val="003179E8"/>
    <w:rsid w:val="00322B01"/>
    <w:rsid w:val="003A303E"/>
    <w:rsid w:val="00410507"/>
    <w:rsid w:val="004201E7"/>
    <w:rsid w:val="00431960"/>
    <w:rsid w:val="00487115"/>
    <w:rsid w:val="004934E7"/>
    <w:rsid w:val="004B0500"/>
    <w:rsid w:val="004F7E62"/>
    <w:rsid w:val="005027D3"/>
    <w:rsid w:val="00582404"/>
    <w:rsid w:val="005877FA"/>
    <w:rsid w:val="00593EEF"/>
    <w:rsid w:val="005A306B"/>
    <w:rsid w:val="005C7800"/>
    <w:rsid w:val="005F159C"/>
    <w:rsid w:val="006201E6"/>
    <w:rsid w:val="00656DB8"/>
    <w:rsid w:val="00671342"/>
    <w:rsid w:val="00697AA4"/>
    <w:rsid w:val="006C2899"/>
    <w:rsid w:val="0073192F"/>
    <w:rsid w:val="0074598A"/>
    <w:rsid w:val="00757E7D"/>
    <w:rsid w:val="00765DC6"/>
    <w:rsid w:val="00776345"/>
    <w:rsid w:val="007A0413"/>
    <w:rsid w:val="007C1137"/>
    <w:rsid w:val="007C63CD"/>
    <w:rsid w:val="007D6C55"/>
    <w:rsid w:val="00800905"/>
    <w:rsid w:val="00845749"/>
    <w:rsid w:val="00857A57"/>
    <w:rsid w:val="0087324F"/>
    <w:rsid w:val="00876D95"/>
    <w:rsid w:val="008B4598"/>
    <w:rsid w:val="008D06E9"/>
    <w:rsid w:val="008D6806"/>
    <w:rsid w:val="00914AB7"/>
    <w:rsid w:val="009261C7"/>
    <w:rsid w:val="009613DB"/>
    <w:rsid w:val="00993AF7"/>
    <w:rsid w:val="009D4A53"/>
    <w:rsid w:val="009E0766"/>
    <w:rsid w:val="009E1EB0"/>
    <w:rsid w:val="00A21E29"/>
    <w:rsid w:val="00A24FC6"/>
    <w:rsid w:val="00AA2904"/>
    <w:rsid w:val="00AA655D"/>
    <w:rsid w:val="00AB563B"/>
    <w:rsid w:val="00AE3880"/>
    <w:rsid w:val="00AE79DE"/>
    <w:rsid w:val="00AF16E5"/>
    <w:rsid w:val="00B512BC"/>
    <w:rsid w:val="00B53CE9"/>
    <w:rsid w:val="00B701BF"/>
    <w:rsid w:val="00B77BC7"/>
    <w:rsid w:val="00BB17FB"/>
    <w:rsid w:val="00BE5D7A"/>
    <w:rsid w:val="00C12E90"/>
    <w:rsid w:val="00C25E56"/>
    <w:rsid w:val="00C353A9"/>
    <w:rsid w:val="00C50B05"/>
    <w:rsid w:val="00C6138B"/>
    <w:rsid w:val="00CE2679"/>
    <w:rsid w:val="00D15E5A"/>
    <w:rsid w:val="00D5677A"/>
    <w:rsid w:val="00D7285D"/>
    <w:rsid w:val="00E1138D"/>
    <w:rsid w:val="00E15E1E"/>
    <w:rsid w:val="00E35783"/>
    <w:rsid w:val="00E424EE"/>
    <w:rsid w:val="00E50333"/>
    <w:rsid w:val="00E84A79"/>
    <w:rsid w:val="00E90FF6"/>
    <w:rsid w:val="00E91999"/>
    <w:rsid w:val="00EB09B2"/>
    <w:rsid w:val="00F01E0D"/>
    <w:rsid w:val="00F23B86"/>
    <w:rsid w:val="00F51495"/>
    <w:rsid w:val="00F626BF"/>
    <w:rsid w:val="00F64197"/>
    <w:rsid w:val="00FA18BA"/>
    <w:rsid w:val="00FC5185"/>
    <w:rsid w:val="00FE763C"/>
    <w:rsid w:val="320C18F1"/>
    <w:rsid w:val="426F1E99"/>
    <w:rsid w:val="73766F8D"/>
    <w:rsid w:val="73A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58A8C6-3770-4B8C-BCDF-FC34E24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dell</cp:lastModifiedBy>
  <cp:revision>89</cp:revision>
  <cp:lastPrinted>2023-04-13T01:35:00Z</cp:lastPrinted>
  <dcterms:created xsi:type="dcterms:W3CDTF">2022-03-24T07:54:00Z</dcterms:created>
  <dcterms:modified xsi:type="dcterms:W3CDTF">2023-04-13T01:55:00Z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